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396347" w14:textId="77777777" w:rsidR="00922FDB" w:rsidRPr="00E44737" w:rsidRDefault="00922FDB" w:rsidP="0030342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4"/>
          <w:szCs w:val="24"/>
        </w:rPr>
      </w:pPr>
    </w:p>
    <w:p w14:paraId="0A86C6CE" w14:textId="77777777" w:rsidR="00C66E2F" w:rsidRPr="00E44737" w:rsidRDefault="00C66E2F" w:rsidP="00C66E2F">
      <w:pPr>
        <w:pStyle w:val="NormalWeb"/>
        <w:shd w:val="clear" w:color="auto" w:fill="FFFFFF"/>
        <w:tabs>
          <w:tab w:val="left" w:pos="2694"/>
        </w:tabs>
        <w:spacing w:before="0" w:beforeAutospacing="0" w:after="120" w:afterAutospacing="0"/>
        <w:rPr>
          <w:rFonts w:asciiTheme="majorHAnsi" w:hAnsiTheme="majorHAnsi"/>
          <w:color w:val="000000"/>
          <w:sz w:val="24"/>
          <w:szCs w:val="24"/>
        </w:rPr>
      </w:pPr>
      <w:r w:rsidRPr="00E44737">
        <w:rPr>
          <w:rFonts w:asciiTheme="majorHAnsi" w:hAnsiTheme="majorHAnsi"/>
          <w:color w:val="000000"/>
          <w:sz w:val="24"/>
          <w:szCs w:val="24"/>
        </w:rPr>
        <w:t>Dear colleagues,</w:t>
      </w:r>
    </w:p>
    <w:p w14:paraId="6F8572D2" w14:textId="266840C5" w:rsidR="00C66E2F" w:rsidRPr="00E44737" w:rsidRDefault="00C66E2F" w:rsidP="00C66E2F">
      <w:pPr>
        <w:pStyle w:val="NormalWeb"/>
        <w:shd w:val="clear" w:color="auto" w:fill="FFFFFF"/>
        <w:tabs>
          <w:tab w:val="left" w:pos="2694"/>
        </w:tabs>
        <w:spacing w:before="0" w:beforeAutospacing="0" w:after="120" w:afterAutospacing="0"/>
        <w:rPr>
          <w:rFonts w:asciiTheme="majorHAnsi" w:hAnsiTheme="majorHAnsi"/>
          <w:color w:val="000000"/>
          <w:sz w:val="24"/>
          <w:szCs w:val="24"/>
        </w:rPr>
      </w:pPr>
      <w:r w:rsidRPr="00E44737">
        <w:rPr>
          <w:rFonts w:asciiTheme="majorHAnsi" w:hAnsiTheme="majorHAnsi"/>
          <w:color w:val="000000"/>
          <w:sz w:val="24"/>
          <w:szCs w:val="24"/>
        </w:rPr>
        <w:t xml:space="preserve">Why the title </w:t>
      </w:r>
      <w:r w:rsidRPr="00E44737">
        <w:rPr>
          <w:rFonts w:asciiTheme="majorHAnsi" w:hAnsiTheme="majorHAnsi"/>
          <w:i/>
          <w:color w:val="000000"/>
          <w:sz w:val="24"/>
          <w:szCs w:val="24"/>
        </w:rPr>
        <w:t>Whistling Vivaldi</w:t>
      </w:r>
      <w:r w:rsidRPr="00E44737">
        <w:rPr>
          <w:rFonts w:asciiTheme="majorHAnsi" w:hAnsiTheme="majorHAnsi"/>
          <w:color w:val="000000"/>
          <w:sz w:val="24"/>
          <w:szCs w:val="24"/>
        </w:rPr>
        <w:t xml:space="preserve">? In the case of the character in Steele’s book </w:t>
      </w:r>
      <w:proofErr w:type="gramStart"/>
      <w:r w:rsidRPr="00E44737">
        <w:rPr>
          <w:rFonts w:asciiTheme="majorHAnsi" w:hAnsiTheme="majorHAnsi"/>
          <w:color w:val="000000"/>
          <w:sz w:val="24"/>
          <w:szCs w:val="24"/>
        </w:rPr>
        <w:t>who</w:t>
      </w:r>
      <w:proofErr w:type="gramEnd"/>
      <w:r w:rsidRPr="00E44737">
        <w:rPr>
          <w:rFonts w:asciiTheme="majorHAnsi" w:hAnsiTheme="majorHAnsi"/>
          <w:color w:val="000000"/>
          <w:sz w:val="24"/>
          <w:szCs w:val="24"/>
        </w:rPr>
        <w:t xml:space="preserve"> whistles Vivaldi in the streets of Chicago’s south side, he’s deflecting stereotype threat. If you’ve had a chance to read the book, you’ll understand what this means. If not, then now is the time to re</w:t>
      </w:r>
      <w:r w:rsidR="00D05E81" w:rsidRPr="00E44737">
        <w:rPr>
          <w:rFonts w:asciiTheme="majorHAnsi" w:hAnsiTheme="majorHAnsi"/>
          <w:color w:val="000000"/>
          <w:sz w:val="24"/>
          <w:szCs w:val="24"/>
        </w:rPr>
        <w:t xml:space="preserve">ad it! </w:t>
      </w:r>
      <w:r w:rsidR="00E44737">
        <w:rPr>
          <w:rFonts w:asciiTheme="majorHAnsi" w:eastAsia="Times New Roman" w:hAnsiTheme="majorHAnsi"/>
          <w:iCs/>
          <w:color w:val="000000"/>
          <w:sz w:val="24"/>
          <w:szCs w:val="24"/>
        </w:rPr>
        <w:t>(Pick up your copy of the book from</w:t>
      </w:r>
      <w:r w:rsidR="00E44737" w:rsidRPr="00E44737">
        <w:rPr>
          <w:rFonts w:asciiTheme="majorHAnsi" w:eastAsia="Times New Roman" w:hAnsiTheme="majorHAnsi"/>
          <w:iCs/>
          <w:color w:val="000000"/>
          <w:sz w:val="24"/>
          <w:szCs w:val="24"/>
        </w:rPr>
        <w:t xml:space="preserve"> Brenda or Ursula)</w:t>
      </w:r>
      <w:r w:rsidR="00E44737">
        <w:rPr>
          <w:rFonts w:asciiTheme="majorHAnsi" w:hAnsiTheme="majorHAnsi"/>
          <w:color w:val="000000"/>
          <w:sz w:val="24"/>
          <w:szCs w:val="24"/>
        </w:rPr>
        <w:t xml:space="preserve">. </w:t>
      </w:r>
      <w:r w:rsidR="00D05E81" w:rsidRPr="00E44737">
        <w:rPr>
          <w:rFonts w:asciiTheme="majorHAnsi" w:hAnsiTheme="majorHAnsi"/>
          <w:color w:val="000000"/>
          <w:sz w:val="24"/>
          <w:szCs w:val="24"/>
        </w:rPr>
        <w:t>We hope you’ll</w:t>
      </w:r>
      <w:r w:rsidRPr="00E44737">
        <w:rPr>
          <w:rFonts w:asciiTheme="majorHAnsi" w:hAnsiTheme="majorHAnsi"/>
          <w:color w:val="000000"/>
          <w:sz w:val="24"/>
          <w:szCs w:val="24"/>
        </w:rPr>
        <w:t xml:space="preserve"> join us for </w:t>
      </w:r>
      <w:r w:rsidRPr="00E44737">
        <w:rPr>
          <w:rFonts w:asciiTheme="majorHAnsi" w:hAnsiTheme="majorHAnsi"/>
          <w:b/>
          <w:color w:val="000000"/>
          <w:sz w:val="24"/>
          <w:szCs w:val="24"/>
        </w:rPr>
        <w:t xml:space="preserve">the next TLC lunch (Wednesday Feb. 8 at 12:15 in SD-1) to </w:t>
      </w:r>
      <w:r w:rsidR="00D05E81" w:rsidRPr="00E44737">
        <w:rPr>
          <w:rFonts w:asciiTheme="majorHAnsi" w:hAnsiTheme="majorHAnsi"/>
          <w:b/>
          <w:color w:val="000000"/>
          <w:sz w:val="24"/>
          <w:szCs w:val="24"/>
        </w:rPr>
        <w:t>talk about Steele’s book</w:t>
      </w:r>
      <w:r w:rsidR="00D05E81" w:rsidRPr="00E44737">
        <w:rPr>
          <w:rFonts w:asciiTheme="majorHAnsi" w:hAnsiTheme="majorHAnsi"/>
          <w:color w:val="000000"/>
          <w:sz w:val="24"/>
          <w:szCs w:val="24"/>
        </w:rPr>
        <w:t xml:space="preserve"> and</w:t>
      </w:r>
      <w:r w:rsidRPr="00E44737">
        <w:rPr>
          <w:rFonts w:asciiTheme="majorHAnsi" w:hAnsiTheme="majorHAnsi"/>
          <w:color w:val="000000"/>
          <w:sz w:val="24"/>
          <w:szCs w:val="24"/>
        </w:rPr>
        <w:t xml:space="preserve"> issues he raises in the context of AUP</w:t>
      </w:r>
      <w:r w:rsidR="00D05E81" w:rsidRPr="00E44737">
        <w:rPr>
          <w:rFonts w:asciiTheme="majorHAnsi" w:hAnsiTheme="majorHAnsi"/>
          <w:color w:val="000000"/>
          <w:sz w:val="24"/>
          <w:szCs w:val="24"/>
        </w:rPr>
        <w:t xml:space="preserve"> and current events</w:t>
      </w:r>
      <w:r w:rsidRPr="00E44737">
        <w:rPr>
          <w:rFonts w:asciiTheme="majorHAnsi" w:hAnsiTheme="majorHAnsi"/>
          <w:color w:val="000000"/>
          <w:sz w:val="24"/>
          <w:szCs w:val="24"/>
        </w:rPr>
        <w:t>.</w:t>
      </w:r>
    </w:p>
    <w:p w14:paraId="6D92E603" w14:textId="5E4C0064" w:rsidR="00C66E2F" w:rsidRPr="00E44737" w:rsidRDefault="00C66E2F" w:rsidP="00C66E2F">
      <w:pPr>
        <w:pStyle w:val="NormalWeb"/>
        <w:shd w:val="clear" w:color="auto" w:fill="FFFFFF"/>
        <w:tabs>
          <w:tab w:val="left" w:pos="2694"/>
        </w:tabs>
        <w:spacing w:before="0" w:beforeAutospacing="0" w:after="120" w:afterAutospacing="0"/>
        <w:rPr>
          <w:rFonts w:asciiTheme="majorHAnsi" w:hAnsiTheme="majorHAnsi"/>
          <w:color w:val="000000"/>
          <w:sz w:val="24"/>
          <w:szCs w:val="24"/>
        </w:rPr>
      </w:pPr>
      <w:r w:rsidRPr="00E44737">
        <w:rPr>
          <w:rFonts w:asciiTheme="majorHAnsi" w:hAnsiTheme="majorHAnsi"/>
          <w:color w:val="000000"/>
          <w:sz w:val="24"/>
          <w:szCs w:val="24"/>
        </w:rPr>
        <w:t>Also note that later in the day Feb. 8, we have our first of two Mellon Pedagogical Seminars devoted to co-teaching. We’ll send out more information next week.</w:t>
      </w:r>
    </w:p>
    <w:p w14:paraId="0E562940" w14:textId="664A80C2" w:rsidR="00775E4B" w:rsidRPr="00E44737" w:rsidRDefault="004E3C95" w:rsidP="00775E4B">
      <w:pPr>
        <w:pStyle w:val="NormalWeb"/>
        <w:shd w:val="clear" w:color="auto" w:fill="FFFFFF"/>
        <w:tabs>
          <w:tab w:val="left" w:pos="2694"/>
        </w:tabs>
        <w:spacing w:before="0" w:beforeAutospacing="0" w:after="120" w:afterAutospacing="0"/>
        <w:rPr>
          <w:rFonts w:asciiTheme="majorHAnsi" w:eastAsia="Times New Roman" w:hAnsiTheme="majorHAnsi"/>
          <w:color w:val="000000"/>
          <w:sz w:val="24"/>
          <w:szCs w:val="24"/>
          <w:shd w:val="clear" w:color="auto" w:fill="FFFFFF"/>
        </w:rPr>
      </w:pPr>
      <w:r w:rsidRPr="00E44737">
        <w:rPr>
          <w:rFonts w:asciiTheme="majorHAnsi" w:hAnsiTheme="majorHAnsi"/>
          <w:color w:val="000000"/>
          <w:sz w:val="24"/>
          <w:szCs w:val="24"/>
        </w:rPr>
        <w:t xml:space="preserve">But before all of this, </w:t>
      </w:r>
      <w:r w:rsidR="00C66E2F" w:rsidRPr="00E44737">
        <w:rPr>
          <w:rFonts w:asciiTheme="majorHAnsi" w:hAnsiTheme="majorHAnsi"/>
          <w:color w:val="000000"/>
          <w:sz w:val="24"/>
          <w:szCs w:val="24"/>
        </w:rPr>
        <w:t>Wednesday, Feb. 1</w:t>
      </w:r>
      <w:r w:rsidR="00775E4B" w:rsidRPr="00E44737">
        <w:rPr>
          <w:rFonts w:asciiTheme="majorHAnsi" w:hAnsiTheme="majorHAnsi"/>
          <w:color w:val="000000"/>
          <w:sz w:val="24"/>
          <w:szCs w:val="24"/>
        </w:rPr>
        <w:t xml:space="preserve"> (</w:t>
      </w:r>
      <w:r w:rsidR="00775E4B" w:rsidRPr="00E44737">
        <w:rPr>
          <w:rFonts w:asciiTheme="majorHAnsi" w:eastAsia="Times New Roman" w:hAnsiTheme="majorHAnsi"/>
          <w:color w:val="000000"/>
          <w:sz w:val="24"/>
          <w:szCs w:val="24"/>
          <w:shd w:val="clear" w:color="auto" w:fill="FFFFFF"/>
        </w:rPr>
        <w:t>5-6:30 in C-102)</w:t>
      </w:r>
      <w:r w:rsidR="00C66E2F" w:rsidRPr="00E44737">
        <w:rPr>
          <w:rFonts w:asciiTheme="majorHAnsi" w:hAnsiTheme="majorHAnsi"/>
          <w:color w:val="000000"/>
          <w:sz w:val="24"/>
          <w:szCs w:val="24"/>
        </w:rPr>
        <w:t xml:space="preserve">, we’re hosting a conversation about </w:t>
      </w:r>
      <w:r w:rsidR="00C66E2F" w:rsidRPr="00E44737">
        <w:rPr>
          <w:rFonts w:asciiTheme="majorHAnsi" w:hAnsiTheme="majorHAnsi"/>
          <w:b/>
          <w:color w:val="000000"/>
          <w:sz w:val="24"/>
          <w:szCs w:val="24"/>
        </w:rPr>
        <w:t xml:space="preserve">using portfolios </w:t>
      </w:r>
      <w:r w:rsidR="00C66E2F" w:rsidRPr="00E44737">
        <w:rPr>
          <w:rFonts w:asciiTheme="majorHAnsi" w:eastAsia="Times New Roman" w:hAnsiTheme="majorHAnsi"/>
          <w:b/>
          <w:color w:val="000000"/>
          <w:sz w:val="24"/>
          <w:szCs w:val="24"/>
          <w:shd w:val="clear" w:color="auto" w:fill="FFFFFF"/>
        </w:rPr>
        <w:t>for advising, learning and assessment</w:t>
      </w:r>
      <w:r w:rsidR="00C66E2F" w:rsidRPr="00E44737">
        <w:rPr>
          <w:rFonts w:asciiTheme="majorHAnsi" w:eastAsia="Times New Roman" w:hAnsiTheme="majorHAnsi"/>
          <w:color w:val="000000"/>
          <w:sz w:val="24"/>
          <w:szCs w:val="24"/>
          <w:shd w:val="clear" w:color="auto" w:fill="FFFFFF"/>
        </w:rPr>
        <w:t>, facilitated by Geoff Gilbert.</w:t>
      </w:r>
      <w:r w:rsidRPr="00E44737">
        <w:rPr>
          <w:rFonts w:asciiTheme="majorHAnsi" w:eastAsia="Times New Roman" w:hAnsiTheme="majorHAnsi"/>
          <w:color w:val="000000"/>
          <w:sz w:val="24"/>
          <w:szCs w:val="24"/>
          <w:shd w:val="clear" w:color="auto" w:fill="FFFFFF"/>
        </w:rPr>
        <w:t xml:space="preserve"> For several years, the Department of Compara</w:t>
      </w:r>
      <w:r w:rsidR="00775E4B" w:rsidRPr="00E44737">
        <w:rPr>
          <w:rFonts w:asciiTheme="majorHAnsi" w:eastAsia="Times New Roman" w:hAnsiTheme="majorHAnsi"/>
          <w:color w:val="000000"/>
          <w:sz w:val="24"/>
          <w:szCs w:val="24"/>
          <w:shd w:val="clear" w:color="auto" w:fill="FFFFFF"/>
        </w:rPr>
        <w:t xml:space="preserve">tive Literature and English </w:t>
      </w:r>
      <w:proofErr w:type="gramStart"/>
      <w:r w:rsidR="00775E4B" w:rsidRPr="00E44737">
        <w:rPr>
          <w:rFonts w:asciiTheme="majorHAnsi" w:eastAsia="Times New Roman" w:hAnsiTheme="majorHAnsi"/>
          <w:color w:val="000000"/>
          <w:sz w:val="24"/>
          <w:szCs w:val="24"/>
          <w:shd w:val="clear" w:color="auto" w:fill="FFFFFF"/>
        </w:rPr>
        <w:t>has</w:t>
      </w:r>
      <w:proofErr w:type="gramEnd"/>
      <w:r w:rsidR="00775E4B" w:rsidRPr="00E44737">
        <w:rPr>
          <w:rFonts w:asciiTheme="majorHAnsi" w:eastAsia="Times New Roman" w:hAnsiTheme="majorHAnsi"/>
          <w:color w:val="000000"/>
          <w:sz w:val="24"/>
          <w:szCs w:val="24"/>
          <w:shd w:val="clear" w:color="auto" w:fill="FFFFFF"/>
        </w:rPr>
        <w:t xml:space="preserve"> </w:t>
      </w:r>
      <w:r w:rsidRPr="00E44737">
        <w:rPr>
          <w:rFonts w:asciiTheme="majorHAnsi" w:eastAsia="Times New Roman" w:hAnsiTheme="majorHAnsi"/>
          <w:color w:val="000000"/>
          <w:sz w:val="24"/>
          <w:szCs w:val="24"/>
          <w:shd w:val="clear" w:color="auto" w:fill="FFFFFF"/>
        </w:rPr>
        <w:t>experimented with a portfolio process to investigate learning</w:t>
      </w:r>
      <w:r w:rsidR="00D05E81" w:rsidRPr="00E44737">
        <w:rPr>
          <w:rFonts w:asciiTheme="majorHAnsi" w:eastAsia="Times New Roman" w:hAnsiTheme="majorHAnsi"/>
          <w:color w:val="000000"/>
          <w:sz w:val="24"/>
          <w:szCs w:val="24"/>
          <w:shd w:val="clear" w:color="auto" w:fill="FFFFFF"/>
        </w:rPr>
        <w:t>. With contributions from AUP student Michelle Lynch, members of the department will</w:t>
      </w:r>
      <w:r w:rsidRPr="00E44737">
        <w:rPr>
          <w:rFonts w:asciiTheme="majorHAnsi" w:eastAsia="Times New Roman" w:hAnsiTheme="majorHAnsi"/>
          <w:color w:val="000000"/>
          <w:sz w:val="24"/>
          <w:szCs w:val="24"/>
          <w:shd w:val="clear" w:color="auto" w:fill="FFFFFF"/>
        </w:rPr>
        <w:t xml:space="preserve"> </w:t>
      </w:r>
      <w:r w:rsidR="00D05E81" w:rsidRPr="00E44737">
        <w:rPr>
          <w:rFonts w:asciiTheme="majorHAnsi" w:eastAsia="Times New Roman" w:hAnsiTheme="majorHAnsi"/>
          <w:color w:val="000000"/>
          <w:sz w:val="24"/>
          <w:szCs w:val="24"/>
          <w:shd w:val="clear" w:color="auto" w:fill="FFFFFF"/>
        </w:rPr>
        <w:t>share their</w:t>
      </w:r>
      <w:r w:rsidR="00775E4B" w:rsidRPr="00E44737">
        <w:rPr>
          <w:rFonts w:asciiTheme="majorHAnsi" w:eastAsia="Times New Roman" w:hAnsiTheme="majorHAnsi"/>
          <w:color w:val="000000"/>
          <w:sz w:val="24"/>
          <w:szCs w:val="24"/>
          <w:shd w:val="clear" w:color="auto" w:fill="FFFFFF"/>
        </w:rPr>
        <w:t xml:space="preserve"> experience</w:t>
      </w:r>
      <w:r w:rsidR="00B70793" w:rsidRPr="00E44737">
        <w:rPr>
          <w:rFonts w:asciiTheme="majorHAnsi" w:eastAsia="Times New Roman" w:hAnsiTheme="majorHAnsi"/>
          <w:color w:val="000000"/>
          <w:sz w:val="24"/>
          <w:szCs w:val="24"/>
          <w:shd w:val="clear" w:color="auto" w:fill="FFFFFF"/>
        </w:rPr>
        <w:t>s,</w:t>
      </w:r>
      <w:r w:rsidR="00D05E81" w:rsidRPr="00E44737">
        <w:rPr>
          <w:rFonts w:asciiTheme="majorHAnsi" w:eastAsia="Times New Roman" w:hAnsiTheme="majorHAnsi"/>
          <w:color w:val="000000"/>
          <w:sz w:val="24"/>
          <w:szCs w:val="24"/>
          <w:shd w:val="clear" w:color="auto" w:fill="FFFFFF"/>
        </w:rPr>
        <w:t xml:space="preserve"> and</w:t>
      </w:r>
      <w:r w:rsidR="00B70793" w:rsidRPr="00E44737">
        <w:rPr>
          <w:rFonts w:asciiTheme="majorHAnsi" w:eastAsia="Times New Roman" w:hAnsiTheme="majorHAnsi"/>
          <w:color w:val="000000"/>
          <w:sz w:val="24"/>
          <w:szCs w:val="24"/>
          <w:shd w:val="clear" w:color="auto" w:fill="FFFFFF"/>
        </w:rPr>
        <w:t xml:space="preserve"> they</w:t>
      </w:r>
      <w:r w:rsidR="00D05E81" w:rsidRPr="00E44737">
        <w:rPr>
          <w:rFonts w:asciiTheme="majorHAnsi" w:eastAsia="Times New Roman" w:hAnsiTheme="majorHAnsi"/>
          <w:color w:val="000000"/>
          <w:sz w:val="24"/>
          <w:szCs w:val="24"/>
          <w:shd w:val="clear" w:color="auto" w:fill="FFFFFF"/>
        </w:rPr>
        <w:t xml:space="preserve"> look forward to d</w:t>
      </w:r>
      <w:r w:rsidR="00B70793" w:rsidRPr="00E44737">
        <w:rPr>
          <w:rFonts w:asciiTheme="majorHAnsi" w:eastAsia="Times New Roman" w:hAnsiTheme="majorHAnsi"/>
          <w:color w:val="000000"/>
          <w:sz w:val="24"/>
          <w:szCs w:val="24"/>
          <w:shd w:val="clear" w:color="auto" w:fill="FFFFFF"/>
        </w:rPr>
        <w:t>iscussion</w:t>
      </w:r>
      <w:r w:rsidR="00D05E81" w:rsidRPr="00E44737">
        <w:rPr>
          <w:rFonts w:asciiTheme="majorHAnsi" w:eastAsia="Times New Roman" w:hAnsiTheme="majorHAnsi"/>
          <w:color w:val="000000"/>
          <w:sz w:val="24"/>
          <w:szCs w:val="24"/>
          <w:shd w:val="clear" w:color="auto" w:fill="FFFFFF"/>
        </w:rPr>
        <w:t xml:space="preserve"> with </w:t>
      </w:r>
      <w:r w:rsidR="00B70793" w:rsidRPr="00E44737">
        <w:rPr>
          <w:rFonts w:asciiTheme="majorHAnsi" w:eastAsia="Times New Roman" w:hAnsiTheme="majorHAnsi"/>
          <w:color w:val="000000"/>
          <w:sz w:val="24"/>
          <w:szCs w:val="24"/>
          <w:shd w:val="clear" w:color="auto" w:fill="FFFFFF"/>
        </w:rPr>
        <w:t xml:space="preserve">other departments </w:t>
      </w:r>
      <w:r w:rsidR="00D05E81" w:rsidRPr="00E44737">
        <w:rPr>
          <w:rFonts w:asciiTheme="majorHAnsi" w:eastAsia="Times New Roman" w:hAnsiTheme="majorHAnsi"/>
          <w:color w:val="000000"/>
          <w:sz w:val="24"/>
          <w:szCs w:val="24"/>
          <w:shd w:val="clear" w:color="auto" w:fill="FFFFFF"/>
        </w:rPr>
        <w:t>who have used portfolios or are considering doing so</w:t>
      </w:r>
      <w:r w:rsidR="00775E4B" w:rsidRPr="00E44737">
        <w:rPr>
          <w:rFonts w:asciiTheme="majorHAnsi" w:eastAsia="Times New Roman" w:hAnsiTheme="majorHAnsi"/>
          <w:color w:val="000000"/>
          <w:sz w:val="24"/>
          <w:szCs w:val="24"/>
          <w:shd w:val="clear" w:color="auto" w:fill="FFFFFF"/>
        </w:rPr>
        <w:t>. Wine and cheese will be served.</w:t>
      </w:r>
    </w:p>
    <w:p w14:paraId="5A0FBE2F" w14:textId="389F2C32" w:rsidR="004B191F" w:rsidRPr="00E44737" w:rsidRDefault="00D05E81" w:rsidP="004738C5">
      <w:pPr>
        <w:pStyle w:val="xmsonormal"/>
        <w:shd w:val="clear" w:color="auto" w:fill="FFFFFF"/>
        <w:spacing w:before="0" w:beforeAutospacing="0" w:after="120" w:afterAutospacing="0"/>
        <w:rPr>
          <w:rFonts w:asciiTheme="majorHAnsi" w:hAnsiTheme="majorHAnsi"/>
          <w:sz w:val="24"/>
          <w:szCs w:val="24"/>
        </w:rPr>
      </w:pPr>
      <w:r w:rsidRPr="00E44737">
        <w:rPr>
          <w:rFonts w:asciiTheme="majorHAnsi" w:hAnsiTheme="majorHAnsi"/>
          <w:sz w:val="24"/>
          <w:szCs w:val="24"/>
        </w:rPr>
        <w:t>Wishing you all good week</w:t>
      </w:r>
      <w:r w:rsidR="00416626" w:rsidRPr="00E44737">
        <w:rPr>
          <w:rFonts w:asciiTheme="majorHAnsi" w:hAnsiTheme="majorHAnsi"/>
          <w:sz w:val="24"/>
          <w:szCs w:val="24"/>
        </w:rPr>
        <w:t>,</w:t>
      </w:r>
    </w:p>
    <w:p w14:paraId="38805E01" w14:textId="17585995" w:rsidR="004B191F" w:rsidRPr="00E44737" w:rsidRDefault="004B191F" w:rsidP="004738C5">
      <w:pPr>
        <w:pStyle w:val="xmsonormal"/>
        <w:shd w:val="clear" w:color="auto" w:fill="FFFFFF"/>
        <w:spacing w:before="0" w:beforeAutospacing="0" w:after="120" w:afterAutospacing="0"/>
        <w:rPr>
          <w:rFonts w:asciiTheme="majorHAnsi" w:eastAsia="Times New Roman" w:hAnsiTheme="majorHAnsi" w:cs="Times New Roman"/>
          <w:iCs/>
          <w:color w:val="000000"/>
          <w:sz w:val="24"/>
          <w:szCs w:val="24"/>
        </w:rPr>
      </w:pPr>
      <w:r w:rsidRPr="00E44737">
        <w:rPr>
          <w:rFonts w:asciiTheme="majorHAnsi" w:hAnsiTheme="majorHAnsi"/>
          <w:sz w:val="24"/>
          <w:szCs w:val="24"/>
        </w:rPr>
        <w:t>Rebekah, Elena and Russell</w:t>
      </w:r>
    </w:p>
    <w:p w14:paraId="3535882E" w14:textId="77777777" w:rsidR="002651BE" w:rsidRPr="00E44737" w:rsidRDefault="002651BE" w:rsidP="002651B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4"/>
          <w:szCs w:val="24"/>
        </w:rPr>
      </w:pPr>
    </w:p>
    <w:p w14:paraId="61B62FB1" w14:textId="77777777" w:rsidR="002651BE" w:rsidRPr="00E44737" w:rsidRDefault="002651BE" w:rsidP="002651B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4"/>
          <w:szCs w:val="24"/>
        </w:rPr>
      </w:pPr>
      <w:r w:rsidRPr="00E44737">
        <w:rPr>
          <w:rFonts w:asciiTheme="majorHAnsi" w:hAnsiTheme="majorHAnsi"/>
          <w:color w:val="000000"/>
          <w:sz w:val="24"/>
          <w:szCs w:val="24"/>
        </w:rPr>
        <w:t xml:space="preserve">AUP Teaching and Learning Center, </w:t>
      </w:r>
      <w:hyperlink r:id="rId6" w:history="1">
        <w:r w:rsidRPr="00E44737">
          <w:rPr>
            <w:rStyle w:val="Hyperlink"/>
            <w:rFonts w:asciiTheme="majorHAnsi" w:hAnsiTheme="majorHAnsi"/>
            <w:sz w:val="24"/>
            <w:szCs w:val="24"/>
          </w:rPr>
          <w:t>tlc@aup.edu</w:t>
        </w:r>
      </w:hyperlink>
    </w:p>
    <w:p w14:paraId="2550711E" w14:textId="77777777" w:rsidR="002651BE" w:rsidRPr="00E44737" w:rsidRDefault="002651BE" w:rsidP="002651BE">
      <w:pPr>
        <w:pStyle w:val="NormalWeb"/>
        <w:spacing w:before="0" w:beforeAutospacing="0" w:after="0" w:afterAutospacing="0"/>
        <w:rPr>
          <w:rFonts w:asciiTheme="majorHAnsi" w:hAnsiTheme="majorHAnsi"/>
          <w:color w:val="000000"/>
          <w:sz w:val="24"/>
          <w:szCs w:val="24"/>
        </w:rPr>
      </w:pPr>
      <w:r w:rsidRPr="00E44737">
        <w:rPr>
          <w:rFonts w:asciiTheme="majorHAnsi" w:hAnsiTheme="majorHAnsi"/>
          <w:color w:val="000000"/>
          <w:sz w:val="24"/>
          <w:szCs w:val="24"/>
        </w:rPr>
        <w:t xml:space="preserve">Rebekah Rast, </w:t>
      </w:r>
      <w:hyperlink r:id="rId7" w:history="1">
        <w:r w:rsidRPr="00E44737">
          <w:rPr>
            <w:rStyle w:val="Hyperlink"/>
            <w:rFonts w:asciiTheme="majorHAnsi" w:hAnsiTheme="majorHAnsi"/>
            <w:sz w:val="24"/>
            <w:szCs w:val="24"/>
          </w:rPr>
          <w:t>rrast@aup.edu</w:t>
        </w:r>
      </w:hyperlink>
    </w:p>
    <w:p w14:paraId="1A10613F" w14:textId="77777777" w:rsidR="002651BE" w:rsidRPr="00E44737" w:rsidRDefault="002651BE" w:rsidP="002651BE">
      <w:pPr>
        <w:pStyle w:val="NormalWeb"/>
        <w:spacing w:before="0" w:beforeAutospacing="0" w:after="0" w:afterAutospacing="0"/>
        <w:rPr>
          <w:rFonts w:asciiTheme="majorHAnsi" w:hAnsiTheme="majorHAnsi"/>
          <w:color w:val="000000"/>
          <w:sz w:val="24"/>
          <w:szCs w:val="24"/>
        </w:rPr>
      </w:pPr>
      <w:r w:rsidRPr="00E44737">
        <w:rPr>
          <w:rFonts w:asciiTheme="majorHAnsi" w:hAnsiTheme="majorHAnsi"/>
          <w:color w:val="000000"/>
          <w:sz w:val="24"/>
          <w:szCs w:val="24"/>
        </w:rPr>
        <w:t xml:space="preserve">Elena Berg, </w:t>
      </w:r>
      <w:hyperlink r:id="rId8" w:history="1">
        <w:r w:rsidRPr="00E44737">
          <w:rPr>
            <w:rStyle w:val="Hyperlink"/>
            <w:rFonts w:asciiTheme="majorHAnsi" w:hAnsiTheme="majorHAnsi"/>
            <w:sz w:val="24"/>
            <w:szCs w:val="24"/>
          </w:rPr>
          <w:t>eberg@aup.edu</w:t>
        </w:r>
      </w:hyperlink>
    </w:p>
    <w:p w14:paraId="016F5D18" w14:textId="77777777" w:rsidR="002651BE" w:rsidRPr="00E44737" w:rsidRDefault="002651BE" w:rsidP="002651BE">
      <w:pPr>
        <w:pStyle w:val="NormalWeb"/>
        <w:spacing w:before="0" w:beforeAutospacing="0" w:after="0" w:afterAutospacing="0"/>
        <w:rPr>
          <w:rFonts w:asciiTheme="majorHAnsi" w:hAnsiTheme="majorHAnsi"/>
          <w:color w:val="000000"/>
          <w:sz w:val="24"/>
          <w:szCs w:val="24"/>
        </w:rPr>
      </w:pPr>
      <w:r w:rsidRPr="00E44737">
        <w:rPr>
          <w:rFonts w:asciiTheme="majorHAnsi" w:hAnsiTheme="majorHAnsi"/>
          <w:color w:val="000000"/>
          <w:sz w:val="24"/>
          <w:szCs w:val="24"/>
        </w:rPr>
        <w:t xml:space="preserve">Russell Williams, </w:t>
      </w:r>
      <w:hyperlink r:id="rId9" w:history="1">
        <w:r w:rsidRPr="00E44737">
          <w:rPr>
            <w:rStyle w:val="Hyperlink"/>
            <w:rFonts w:asciiTheme="majorHAnsi" w:hAnsiTheme="majorHAnsi"/>
            <w:sz w:val="24"/>
            <w:szCs w:val="24"/>
          </w:rPr>
          <w:t>rwilliams@aup.edu</w:t>
        </w:r>
      </w:hyperlink>
    </w:p>
    <w:p w14:paraId="285325D5" w14:textId="77777777" w:rsidR="002651BE" w:rsidRPr="00E44737" w:rsidRDefault="002651BE" w:rsidP="002651BE">
      <w:pPr>
        <w:pStyle w:val="NormalWeb"/>
        <w:spacing w:before="0" w:beforeAutospacing="0" w:after="0" w:afterAutospacing="0"/>
        <w:rPr>
          <w:rFonts w:asciiTheme="majorHAnsi" w:hAnsiTheme="majorHAnsi"/>
          <w:color w:val="000000"/>
          <w:sz w:val="24"/>
          <w:szCs w:val="24"/>
        </w:rPr>
      </w:pPr>
    </w:p>
    <w:p w14:paraId="18DF1421" w14:textId="77777777" w:rsidR="002651BE" w:rsidRPr="00E44737" w:rsidRDefault="002651BE" w:rsidP="002651BE">
      <w:pPr>
        <w:rPr>
          <w:rFonts w:asciiTheme="majorHAnsi" w:hAnsiTheme="majorHAnsi"/>
        </w:rPr>
      </w:pPr>
    </w:p>
    <w:p w14:paraId="3EEBADF6" w14:textId="77777777" w:rsidR="00CE17F2" w:rsidRPr="00E44737" w:rsidRDefault="00CE17F2" w:rsidP="005B1615">
      <w:pPr>
        <w:pStyle w:val="xmsonormal"/>
        <w:shd w:val="clear" w:color="auto" w:fill="FFFFFF"/>
        <w:spacing w:before="0" w:beforeAutospacing="0" w:after="120" w:afterAutospacing="0"/>
        <w:rPr>
          <w:rFonts w:asciiTheme="majorHAnsi" w:hAnsiTheme="majorHAnsi" w:cs="Times New Roman"/>
          <w:b/>
          <w:sz w:val="24"/>
          <w:szCs w:val="24"/>
        </w:rPr>
      </w:pPr>
    </w:p>
    <w:p w14:paraId="17EEF2B0" w14:textId="2A273AE5" w:rsidR="005B16ED" w:rsidRPr="00D46C90" w:rsidRDefault="00097D08" w:rsidP="0036627C">
      <w:pPr>
        <w:pStyle w:val="xmsonormal"/>
        <w:shd w:val="clear" w:color="auto" w:fill="FFFFFF"/>
        <w:spacing w:before="0" w:beforeAutospacing="0" w:after="120" w:afterAutospacing="0"/>
        <w:jc w:val="center"/>
        <w:rPr>
          <w:rFonts w:asciiTheme="majorHAnsi" w:hAnsiTheme="majorHAnsi" w:cs="Times New Roman"/>
          <w:color w:val="0000FF"/>
          <w:sz w:val="32"/>
          <w:szCs w:val="32"/>
        </w:rPr>
      </w:pPr>
      <w:r w:rsidRPr="00D46C90">
        <w:rPr>
          <w:rFonts w:asciiTheme="majorHAnsi" w:hAnsiTheme="majorHAnsi" w:cs="Times New Roman"/>
          <w:color w:val="0000FF"/>
          <w:sz w:val="32"/>
          <w:szCs w:val="32"/>
        </w:rPr>
        <w:t>B</w:t>
      </w:r>
      <w:r w:rsidR="005B16ED" w:rsidRPr="00D46C90">
        <w:rPr>
          <w:rFonts w:asciiTheme="majorHAnsi" w:hAnsiTheme="majorHAnsi" w:cs="Times New Roman"/>
          <w:color w:val="0000FF"/>
          <w:sz w:val="32"/>
          <w:szCs w:val="32"/>
        </w:rPr>
        <w:t xml:space="preserve">elow </w:t>
      </w:r>
      <w:r w:rsidRPr="00D46C90">
        <w:rPr>
          <w:rFonts w:asciiTheme="majorHAnsi" w:hAnsiTheme="majorHAnsi" w:cs="Times New Roman"/>
          <w:color w:val="0000FF"/>
          <w:sz w:val="32"/>
          <w:szCs w:val="32"/>
        </w:rPr>
        <w:t>is the schedule of TLC events</w:t>
      </w:r>
      <w:r w:rsidR="005B16ED" w:rsidRPr="00D46C90">
        <w:rPr>
          <w:rFonts w:asciiTheme="majorHAnsi" w:hAnsiTheme="majorHAnsi" w:cs="Times New Roman"/>
          <w:color w:val="0000FF"/>
          <w:sz w:val="32"/>
          <w:szCs w:val="32"/>
        </w:rPr>
        <w:t xml:space="preserve"> </w:t>
      </w:r>
      <w:r w:rsidR="0036627C" w:rsidRPr="00D46C90">
        <w:rPr>
          <w:rFonts w:asciiTheme="majorHAnsi" w:hAnsiTheme="majorHAnsi" w:cs="Times New Roman"/>
          <w:color w:val="0000FF"/>
          <w:sz w:val="32"/>
          <w:szCs w:val="32"/>
        </w:rPr>
        <w:t>to date</w:t>
      </w:r>
    </w:p>
    <w:p w14:paraId="6589E4CD" w14:textId="27E68BF2" w:rsidR="005B16ED" w:rsidRPr="00E44737" w:rsidRDefault="005B16ED" w:rsidP="005B16E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4"/>
          <w:szCs w:val="24"/>
        </w:rPr>
      </w:pPr>
      <w:r w:rsidRPr="00E44737">
        <w:rPr>
          <w:rFonts w:asciiTheme="majorHAnsi" w:hAnsiTheme="majorHAnsi"/>
          <w:b/>
          <w:color w:val="000000"/>
          <w:sz w:val="24"/>
          <w:szCs w:val="24"/>
        </w:rPr>
        <w:t xml:space="preserve">Digital Humanities Workshops and Consultations with David </w:t>
      </w:r>
      <w:proofErr w:type="spellStart"/>
      <w:r w:rsidRPr="00E44737">
        <w:rPr>
          <w:rFonts w:asciiTheme="majorHAnsi" w:hAnsiTheme="majorHAnsi"/>
          <w:b/>
          <w:color w:val="000000"/>
          <w:sz w:val="24"/>
          <w:szCs w:val="24"/>
        </w:rPr>
        <w:t>Wrisley</w:t>
      </w:r>
      <w:proofErr w:type="spellEnd"/>
      <w:r w:rsidRPr="00E44737">
        <w:rPr>
          <w:rFonts w:asciiTheme="majorHAnsi" w:hAnsiTheme="majorHAnsi"/>
          <w:b/>
          <w:color w:val="000000"/>
          <w:sz w:val="24"/>
          <w:szCs w:val="24"/>
        </w:rPr>
        <w:t xml:space="preserve"> from the American University of Beirut (</w:t>
      </w:r>
      <w:r w:rsidRPr="00E44737">
        <w:rPr>
          <w:rFonts w:asciiTheme="majorHAnsi" w:hAnsiTheme="majorHAnsi"/>
          <w:b/>
          <w:i/>
          <w:color w:val="000000"/>
          <w:sz w:val="24"/>
          <w:szCs w:val="24"/>
        </w:rPr>
        <w:t>Thurs. March 16</w:t>
      </w:r>
      <w:r w:rsidRPr="00E44737">
        <w:rPr>
          <w:rFonts w:asciiTheme="majorHAnsi" w:hAnsiTheme="majorHAnsi"/>
          <w:b/>
          <w:i/>
          <w:color w:val="000000"/>
          <w:sz w:val="24"/>
          <w:szCs w:val="24"/>
          <w:vertAlign w:val="superscript"/>
        </w:rPr>
        <w:t>th</w:t>
      </w:r>
      <w:r w:rsidRPr="00E44737">
        <w:rPr>
          <w:rFonts w:asciiTheme="majorHAnsi" w:hAnsiTheme="majorHAnsi"/>
          <w:b/>
          <w:i/>
          <w:color w:val="000000"/>
          <w:sz w:val="24"/>
          <w:szCs w:val="24"/>
        </w:rPr>
        <w:t xml:space="preserve"> and Fri. March 17</w:t>
      </w:r>
      <w:r w:rsidRPr="00E44737">
        <w:rPr>
          <w:rFonts w:asciiTheme="majorHAnsi" w:hAnsiTheme="majorHAnsi"/>
          <w:b/>
          <w:i/>
          <w:color w:val="000000"/>
          <w:sz w:val="24"/>
          <w:szCs w:val="24"/>
          <w:vertAlign w:val="superscript"/>
        </w:rPr>
        <w:t>th)</w:t>
      </w:r>
      <w:r w:rsidRPr="00E44737">
        <w:rPr>
          <w:rFonts w:asciiTheme="majorHAnsi" w:hAnsiTheme="majorHAnsi"/>
          <w:b/>
          <w:i/>
          <w:color w:val="000000"/>
          <w:sz w:val="24"/>
          <w:szCs w:val="24"/>
        </w:rPr>
        <w:t>.</w:t>
      </w:r>
      <w:r w:rsidRPr="00E44737">
        <w:rPr>
          <w:rFonts w:asciiTheme="majorHAnsi" w:hAnsiTheme="majorHAnsi"/>
          <w:color w:val="000000"/>
          <w:sz w:val="24"/>
          <w:szCs w:val="24"/>
        </w:rPr>
        <w:t xml:space="preserve"> We’ll send a detailed s</w:t>
      </w:r>
      <w:r w:rsidR="00337DD7" w:rsidRPr="00E44737">
        <w:rPr>
          <w:rFonts w:asciiTheme="majorHAnsi" w:hAnsiTheme="majorHAnsi"/>
          <w:color w:val="000000"/>
          <w:sz w:val="24"/>
          <w:szCs w:val="24"/>
        </w:rPr>
        <w:t>chedule of his visit soon</w:t>
      </w:r>
      <w:r w:rsidRPr="00E44737">
        <w:rPr>
          <w:rFonts w:asciiTheme="majorHAnsi" w:hAnsiTheme="majorHAnsi"/>
          <w:color w:val="000000"/>
          <w:sz w:val="24"/>
          <w:szCs w:val="24"/>
        </w:rPr>
        <w:t xml:space="preserve">. Click the link to read about David’s work: </w:t>
      </w:r>
      <w:hyperlink r:id="rId10" w:history="1">
        <w:r w:rsidRPr="00E44737">
          <w:rPr>
            <w:rStyle w:val="Hyperlink"/>
            <w:rFonts w:asciiTheme="majorHAnsi" w:hAnsiTheme="majorHAnsi"/>
            <w:sz w:val="24"/>
            <w:szCs w:val="24"/>
          </w:rPr>
          <w:t>http://djwrisley.com/</w:t>
        </w:r>
      </w:hyperlink>
    </w:p>
    <w:p w14:paraId="761B73F2" w14:textId="77777777" w:rsidR="005B16ED" w:rsidRPr="00E44737" w:rsidRDefault="005B16ED" w:rsidP="005B16E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4"/>
          <w:szCs w:val="24"/>
        </w:rPr>
      </w:pPr>
    </w:p>
    <w:p w14:paraId="79FACB37" w14:textId="7F007CF4" w:rsidR="0036627C" w:rsidRPr="00E44737" w:rsidRDefault="00194B8B" w:rsidP="0036627C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Theme="majorHAnsi" w:hAnsiTheme="majorHAnsi"/>
          <w:b/>
          <w:color w:val="000000"/>
          <w:sz w:val="24"/>
          <w:szCs w:val="24"/>
        </w:rPr>
      </w:pPr>
      <w:r w:rsidRPr="00E44737">
        <w:rPr>
          <w:rFonts w:asciiTheme="majorHAnsi" w:hAnsiTheme="majorHAnsi"/>
          <w:b/>
          <w:color w:val="000000"/>
          <w:sz w:val="24"/>
          <w:szCs w:val="24"/>
        </w:rPr>
        <w:t>Mellon Pedagogical Seminars</w:t>
      </w:r>
      <w:bookmarkStart w:id="0" w:name="_GoBack"/>
      <w:bookmarkEnd w:id="0"/>
    </w:p>
    <w:p w14:paraId="0AC1FCD5" w14:textId="23241B03" w:rsidR="004E62E6" w:rsidRPr="00E44737" w:rsidRDefault="004E62E6" w:rsidP="005B16E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4"/>
          <w:szCs w:val="24"/>
        </w:rPr>
      </w:pPr>
      <w:r w:rsidRPr="00E44737">
        <w:rPr>
          <w:rFonts w:asciiTheme="majorHAnsi" w:hAnsiTheme="majorHAnsi"/>
          <w:b/>
          <w:i/>
          <w:color w:val="000000"/>
          <w:sz w:val="24"/>
          <w:szCs w:val="24"/>
        </w:rPr>
        <w:t>Wed. Feb. 1</w:t>
      </w:r>
      <w:r w:rsidR="00194B8B" w:rsidRPr="00E44737">
        <w:rPr>
          <w:rFonts w:asciiTheme="majorHAnsi" w:hAnsiTheme="majorHAnsi"/>
          <w:b/>
          <w:i/>
          <w:color w:val="000000"/>
          <w:sz w:val="24"/>
          <w:szCs w:val="24"/>
        </w:rPr>
        <w:t>,</w:t>
      </w:r>
      <w:r w:rsidRPr="00E44737">
        <w:rPr>
          <w:rFonts w:asciiTheme="majorHAnsi" w:hAnsiTheme="majorHAnsi"/>
          <w:b/>
          <w:i/>
          <w:color w:val="000000"/>
          <w:sz w:val="24"/>
          <w:szCs w:val="24"/>
        </w:rPr>
        <w:t xml:space="preserve"> </w:t>
      </w:r>
      <w:r w:rsidR="00194B8B" w:rsidRPr="00E44737">
        <w:rPr>
          <w:rFonts w:asciiTheme="majorHAnsi" w:hAnsiTheme="majorHAnsi"/>
          <w:b/>
          <w:i/>
          <w:color w:val="000000"/>
          <w:sz w:val="24"/>
          <w:szCs w:val="24"/>
        </w:rPr>
        <w:t>5-6:30 pm</w:t>
      </w:r>
      <w:r w:rsidR="00194B8B" w:rsidRPr="00E44737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9A226C" w:rsidRPr="00E44737">
        <w:rPr>
          <w:rFonts w:asciiTheme="majorHAnsi" w:hAnsiTheme="majorHAnsi"/>
          <w:color w:val="000000"/>
          <w:sz w:val="24"/>
          <w:szCs w:val="24"/>
        </w:rPr>
        <w:t xml:space="preserve">(C-102) </w:t>
      </w:r>
      <w:r w:rsidR="00BA1272" w:rsidRPr="00E44737">
        <w:rPr>
          <w:rFonts w:asciiTheme="majorHAnsi" w:hAnsiTheme="majorHAnsi"/>
          <w:color w:val="000000"/>
          <w:sz w:val="24"/>
          <w:szCs w:val="24"/>
        </w:rPr>
        <w:t>Using portfolios for advising, learning and assessment</w:t>
      </w:r>
      <w:r w:rsidRPr="00E44737">
        <w:rPr>
          <w:rFonts w:asciiTheme="majorHAnsi" w:hAnsiTheme="majorHAnsi"/>
          <w:color w:val="000000"/>
          <w:sz w:val="24"/>
          <w:szCs w:val="24"/>
        </w:rPr>
        <w:t xml:space="preserve">, facilitated by Geoff Gilbert </w:t>
      </w:r>
    </w:p>
    <w:p w14:paraId="6665BBAC" w14:textId="7EA0D8C0" w:rsidR="005B16ED" w:rsidRPr="00E44737" w:rsidRDefault="004E62E6" w:rsidP="005B16E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b/>
          <w:color w:val="000000"/>
          <w:sz w:val="24"/>
          <w:szCs w:val="24"/>
        </w:rPr>
      </w:pPr>
      <w:r w:rsidRPr="00E44737">
        <w:rPr>
          <w:rFonts w:asciiTheme="majorHAnsi" w:hAnsiTheme="majorHAnsi"/>
          <w:b/>
          <w:i/>
          <w:color w:val="000000"/>
          <w:sz w:val="24"/>
          <w:szCs w:val="24"/>
        </w:rPr>
        <w:t>Wed. Feb. 8</w:t>
      </w:r>
      <w:r w:rsidR="00194B8B" w:rsidRPr="00E44737">
        <w:rPr>
          <w:rFonts w:asciiTheme="majorHAnsi" w:hAnsiTheme="majorHAnsi"/>
          <w:b/>
          <w:i/>
          <w:color w:val="000000"/>
          <w:sz w:val="24"/>
          <w:szCs w:val="24"/>
        </w:rPr>
        <w:t>,</w:t>
      </w:r>
      <w:r w:rsidRPr="00E44737">
        <w:rPr>
          <w:rFonts w:asciiTheme="majorHAnsi" w:hAnsiTheme="majorHAnsi"/>
          <w:b/>
          <w:i/>
          <w:color w:val="000000"/>
          <w:sz w:val="24"/>
          <w:szCs w:val="24"/>
        </w:rPr>
        <w:t xml:space="preserve"> </w:t>
      </w:r>
      <w:r w:rsidR="00194B8B" w:rsidRPr="00E44737">
        <w:rPr>
          <w:rFonts w:asciiTheme="majorHAnsi" w:hAnsiTheme="majorHAnsi"/>
          <w:b/>
          <w:i/>
          <w:color w:val="000000"/>
          <w:sz w:val="24"/>
          <w:szCs w:val="24"/>
        </w:rPr>
        <w:t>5-6:30 pm</w:t>
      </w:r>
      <w:r w:rsidR="00194B8B" w:rsidRPr="00E44737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9A226C" w:rsidRPr="00E44737">
        <w:rPr>
          <w:rFonts w:asciiTheme="majorHAnsi" w:hAnsiTheme="majorHAnsi"/>
          <w:color w:val="000000"/>
          <w:sz w:val="24"/>
          <w:szCs w:val="24"/>
        </w:rPr>
        <w:t>(</w:t>
      </w:r>
      <w:r w:rsidR="002115D1" w:rsidRPr="00E44737">
        <w:rPr>
          <w:rFonts w:asciiTheme="majorHAnsi" w:hAnsiTheme="majorHAnsi"/>
          <w:color w:val="000000"/>
          <w:sz w:val="24"/>
          <w:szCs w:val="24"/>
        </w:rPr>
        <w:t>C-102</w:t>
      </w:r>
      <w:r w:rsidR="009A226C" w:rsidRPr="00E44737">
        <w:rPr>
          <w:rFonts w:asciiTheme="majorHAnsi" w:hAnsiTheme="majorHAnsi"/>
          <w:color w:val="000000"/>
          <w:sz w:val="24"/>
          <w:szCs w:val="24"/>
        </w:rPr>
        <w:t xml:space="preserve">) </w:t>
      </w:r>
      <w:r w:rsidRPr="00E44737">
        <w:rPr>
          <w:rFonts w:asciiTheme="majorHAnsi" w:hAnsiTheme="majorHAnsi"/>
          <w:color w:val="000000"/>
          <w:sz w:val="24"/>
          <w:szCs w:val="24"/>
        </w:rPr>
        <w:t>Co-teaching at AUP Part I, facilitated by Elena Berg</w:t>
      </w:r>
      <w:r w:rsidRPr="00E44737">
        <w:rPr>
          <w:rFonts w:asciiTheme="majorHAnsi" w:hAnsiTheme="majorHAnsi"/>
          <w:b/>
          <w:color w:val="000000"/>
          <w:sz w:val="24"/>
          <w:szCs w:val="24"/>
        </w:rPr>
        <w:t xml:space="preserve"> </w:t>
      </w:r>
    </w:p>
    <w:p w14:paraId="67DD9CCF" w14:textId="43794E9C" w:rsidR="005B16ED" w:rsidRPr="00E44737" w:rsidRDefault="005B16ED" w:rsidP="005B16E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4"/>
          <w:szCs w:val="24"/>
        </w:rPr>
      </w:pPr>
      <w:r w:rsidRPr="00E44737">
        <w:rPr>
          <w:rFonts w:asciiTheme="majorHAnsi" w:hAnsiTheme="majorHAnsi"/>
          <w:b/>
          <w:i/>
          <w:color w:val="000000"/>
          <w:sz w:val="24"/>
          <w:szCs w:val="24"/>
        </w:rPr>
        <w:t>Wed. Mar. 22</w:t>
      </w:r>
      <w:r w:rsidR="00194B8B" w:rsidRPr="00E44737">
        <w:rPr>
          <w:rFonts w:asciiTheme="majorHAnsi" w:hAnsiTheme="majorHAnsi"/>
          <w:b/>
          <w:i/>
          <w:color w:val="000000"/>
          <w:sz w:val="24"/>
          <w:szCs w:val="24"/>
        </w:rPr>
        <w:t>,</w:t>
      </w:r>
      <w:r w:rsidR="004E62E6" w:rsidRPr="00E44737">
        <w:rPr>
          <w:rFonts w:asciiTheme="majorHAnsi" w:hAnsiTheme="majorHAnsi"/>
          <w:b/>
          <w:i/>
          <w:color w:val="000000"/>
          <w:sz w:val="24"/>
          <w:szCs w:val="24"/>
        </w:rPr>
        <w:t xml:space="preserve"> </w:t>
      </w:r>
      <w:r w:rsidR="00194B8B" w:rsidRPr="00E44737">
        <w:rPr>
          <w:rFonts w:asciiTheme="majorHAnsi" w:hAnsiTheme="majorHAnsi"/>
          <w:b/>
          <w:i/>
          <w:color w:val="000000"/>
          <w:sz w:val="24"/>
          <w:szCs w:val="24"/>
        </w:rPr>
        <w:t>5-6:30 pm</w:t>
      </w:r>
      <w:r w:rsidR="00194B8B" w:rsidRPr="00E44737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9A226C" w:rsidRPr="00E44737">
        <w:rPr>
          <w:rFonts w:asciiTheme="majorHAnsi" w:hAnsiTheme="majorHAnsi"/>
          <w:color w:val="000000"/>
          <w:sz w:val="24"/>
          <w:szCs w:val="24"/>
        </w:rPr>
        <w:t xml:space="preserve">(C-102) </w:t>
      </w:r>
      <w:r w:rsidR="004E62E6" w:rsidRPr="00E44737">
        <w:rPr>
          <w:rFonts w:asciiTheme="majorHAnsi" w:hAnsiTheme="majorHAnsi"/>
          <w:color w:val="000000"/>
          <w:sz w:val="24"/>
          <w:szCs w:val="24"/>
        </w:rPr>
        <w:t>Co-teaching at AUP Part II, facilitated by Elena Berg</w:t>
      </w:r>
    </w:p>
    <w:p w14:paraId="4B61CE43" w14:textId="315172C1" w:rsidR="00160684" w:rsidRPr="00E44737" w:rsidRDefault="00160684" w:rsidP="00160684">
      <w:pPr>
        <w:shd w:val="clear" w:color="auto" w:fill="FFFFFF"/>
        <w:rPr>
          <w:rFonts w:asciiTheme="majorHAnsi" w:eastAsia="Times New Roman" w:hAnsiTheme="majorHAnsi" w:cs="Times New Roman"/>
          <w:color w:val="000000"/>
        </w:rPr>
      </w:pPr>
      <w:r w:rsidRPr="00E44737">
        <w:rPr>
          <w:rFonts w:asciiTheme="majorHAnsi" w:eastAsia="Times New Roman" w:hAnsiTheme="majorHAnsi" w:cs="Times New Roman"/>
          <w:b/>
          <w:bCs/>
          <w:color w:val="000000"/>
        </w:rPr>
        <w:t>Two other workshops</w:t>
      </w:r>
      <w:r w:rsidR="00831BF8" w:rsidRPr="00E44737">
        <w:rPr>
          <w:rFonts w:asciiTheme="majorHAnsi" w:eastAsia="Times New Roman" w:hAnsiTheme="majorHAnsi" w:cs="Times New Roman"/>
          <w:b/>
          <w:bCs/>
          <w:color w:val="000000"/>
        </w:rPr>
        <w:t xml:space="preserve"> </w:t>
      </w:r>
      <w:r w:rsidR="00831BF8" w:rsidRPr="00E44737">
        <w:rPr>
          <w:rFonts w:asciiTheme="majorHAnsi" w:eastAsia="Times New Roman" w:hAnsiTheme="majorHAnsi" w:cs="Times New Roman"/>
          <w:bCs/>
          <w:color w:val="000000"/>
        </w:rPr>
        <w:t>(</w:t>
      </w:r>
      <w:r w:rsidR="00831BF8" w:rsidRPr="00E44737">
        <w:rPr>
          <w:rFonts w:asciiTheme="majorHAnsi" w:eastAsia="Times New Roman" w:hAnsiTheme="majorHAnsi" w:cs="Times New Roman"/>
          <w:b/>
          <w:bCs/>
          <w:color w:val="000000"/>
        </w:rPr>
        <w:t>both Apr. 12</w:t>
      </w:r>
      <w:r w:rsidR="00831BF8" w:rsidRPr="00E44737">
        <w:rPr>
          <w:rFonts w:asciiTheme="majorHAnsi" w:eastAsia="Times New Roman" w:hAnsiTheme="majorHAnsi" w:cs="Times New Roman"/>
          <w:bCs/>
          <w:color w:val="000000"/>
        </w:rPr>
        <w:t>, room TBA)</w:t>
      </w:r>
      <w:r w:rsidRPr="00E44737">
        <w:rPr>
          <w:rFonts w:asciiTheme="majorHAnsi" w:eastAsia="Times New Roman" w:hAnsiTheme="majorHAnsi" w:cs="Times New Roman"/>
          <w:b/>
          <w:bCs/>
          <w:color w:val="000000"/>
        </w:rPr>
        <w:t>:</w:t>
      </w:r>
    </w:p>
    <w:p w14:paraId="0232C366" w14:textId="413A92E4" w:rsidR="00160684" w:rsidRPr="00E44737" w:rsidRDefault="00160684" w:rsidP="00160684">
      <w:pPr>
        <w:shd w:val="clear" w:color="auto" w:fill="FFFFFF"/>
        <w:rPr>
          <w:rFonts w:asciiTheme="majorHAnsi" w:eastAsia="Times New Roman" w:hAnsiTheme="majorHAnsi" w:cs="Times New Roman"/>
          <w:color w:val="000000"/>
        </w:rPr>
      </w:pPr>
      <w:r w:rsidRPr="00E44737">
        <w:rPr>
          <w:rFonts w:asciiTheme="majorHAnsi" w:eastAsia="Times New Roman" w:hAnsiTheme="majorHAnsi" w:cs="Times New Roman"/>
          <w:color w:val="000000"/>
        </w:rPr>
        <w:t>- Interactive language teaching </w:t>
      </w:r>
      <w:r w:rsidR="00831BF8" w:rsidRPr="00E44737">
        <w:rPr>
          <w:rFonts w:asciiTheme="majorHAnsi" w:eastAsia="Times New Roman" w:hAnsiTheme="majorHAnsi" w:cs="Times New Roman"/>
          <w:b/>
          <w:bCs/>
          <w:color w:val="000000"/>
        </w:rPr>
        <w:t>(</w:t>
      </w:r>
      <w:r w:rsidRPr="00E44737">
        <w:rPr>
          <w:rFonts w:asciiTheme="majorHAnsi" w:eastAsia="Times New Roman" w:hAnsiTheme="majorHAnsi" w:cs="Times New Roman"/>
          <w:b/>
          <w:bCs/>
          <w:color w:val="000000"/>
        </w:rPr>
        <w:t>13h30</w:t>
      </w:r>
      <w:r w:rsidR="00831BF8" w:rsidRPr="00E44737">
        <w:rPr>
          <w:rFonts w:asciiTheme="majorHAnsi" w:eastAsia="Times New Roman" w:hAnsiTheme="majorHAnsi" w:cs="Times New Roman"/>
          <w:b/>
          <w:bCs/>
          <w:color w:val="000000"/>
        </w:rPr>
        <w:t>-15h30</w:t>
      </w:r>
      <w:r w:rsidR="00831BF8" w:rsidRPr="00E44737">
        <w:rPr>
          <w:rFonts w:asciiTheme="majorHAnsi" w:eastAsia="Times New Roman" w:hAnsiTheme="majorHAnsi" w:cs="Times New Roman"/>
          <w:bCs/>
          <w:color w:val="000000"/>
        </w:rPr>
        <w:t>)</w:t>
      </w:r>
      <w:r w:rsidR="00142190" w:rsidRPr="00E44737">
        <w:rPr>
          <w:rFonts w:asciiTheme="majorHAnsi" w:eastAsia="Times New Roman" w:hAnsiTheme="majorHAnsi" w:cs="Times New Roman"/>
          <w:bCs/>
          <w:color w:val="000000"/>
        </w:rPr>
        <w:t xml:space="preserve">, </w:t>
      </w:r>
      <w:r w:rsidRPr="00E44737">
        <w:rPr>
          <w:rFonts w:asciiTheme="majorHAnsi" w:eastAsia="Times New Roman" w:hAnsiTheme="majorHAnsi" w:cs="Times New Roman"/>
          <w:color w:val="000000"/>
        </w:rPr>
        <w:t>facilitated by Shona Whyte, University of Nice</w:t>
      </w:r>
    </w:p>
    <w:p w14:paraId="707ED879" w14:textId="10770655" w:rsidR="00160684" w:rsidRPr="00E44737" w:rsidRDefault="00160684" w:rsidP="00160684">
      <w:pPr>
        <w:shd w:val="clear" w:color="auto" w:fill="FFFFFF"/>
        <w:rPr>
          <w:rFonts w:asciiTheme="majorHAnsi" w:eastAsia="Times New Roman" w:hAnsiTheme="majorHAnsi" w:cs="Times New Roman"/>
          <w:color w:val="000000"/>
        </w:rPr>
      </w:pPr>
      <w:r w:rsidRPr="00E44737">
        <w:rPr>
          <w:rFonts w:asciiTheme="majorHAnsi" w:eastAsia="Times New Roman" w:hAnsiTheme="majorHAnsi" w:cs="Times New Roman"/>
          <w:color w:val="000000"/>
        </w:rPr>
        <w:lastRenderedPageBreak/>
        <w:t>- Intera</w:t>
      </w:r>
      <w:r w:rsidR="002359E5" w:rsidRPr="00E44737">
        <w:rPr>
          <w:rFonts w:asciiTheme="majorHAnsi" w:eastAsia="Times New Roman" w:hAnsiTheme="majorHAnsi" w:cs="Times New Roman"/>
          <w:color w:val="000000"/>
        </w:rPr>
        <w:t>ctive science teaching (</w:t>
      </w:r>
      <w:r w:rsidR="002359E5" w:rsidRPr="00E44737">
        <w:rPr>
          <w:rFonts w:asciiTheme="majorHAnsi" w:eastAsia="Times New Roman" w:hAnsiTheme="majorHAnsi" w:cs="Times New Roman"/>
          <w:b/>
          <w:color w:val="000000"/>
        </w:rPr>
        <w:t>16h00</w:t>
      </w:r>
      <w:r w:rsidR="00831BF8" w:rsidRPr="00E44737">
        <w:rPr>
          <w:rFonts w:asciiTheme="majorHAnsi" w:eastAsia="Times New Roman" w:hAnsiTheme="majorHAnsi" w:cs="Times New Roman"/>
          <w:b/>
          <w:color w:val="000000"/>
        </w:rPr>
        <w:t>-18h00</w:t>
      </w:r>
      <w:r w:rsidRPr="00E44737">
        <w:rPr>
          <w:rFonts w:asciiTheme="majorHAnsi" w:eastAsia="Times New Roman" w:hAnsiTheme="majorHAnsi" w:cs="Times New Roman"/>
          <w:color w:val="000000"/>
        </w:rPr>
        <w:t xml:space="preserve">), facilitated by Eric </w:t>
      </w:r>
      <w:proofErr w:type="spellStart"/>
      <w:r w:rsidRPr="00E44737">
        <w:rPr>
          <w:rFonts w:asciiTheme="majorHAnsi" w:eastAsia="Times New Roman" w:hAnsiTheme="majorHAnsi" w:cs="Times New Roman"/>
          <w:color w:val="000000"/>
        </w:rPr>
        <w:t>Pallant</w:t>
      </w:r>
      <w:proofErr w:type="spellEnd"/>
      <w:r w:rsidRPr="00E44737">
        <w:rPr>
          <w:rFonts w:asciiTheme="majorHAnsi" w:eastAsia="Times New Roman" w:hAnsiTheme="majorHAnsi" w:cs="Times New Roman"/>
          <w:color w:val="000000"/>
        </w:rPr>
        <w:t>, Allegheny College</w:t>
      </w:r>
    </w:p>
    <w:p w14:paraId="7020220C" w14:textId="616CADEB" w:rsidR="005B16ED" w:rsidRPr="00E44737" w:rsidRDefault="005B16ED" w:rsidP="005B1615">
      <w:pPr>
        <w:pStyle w:val="xmsonormal"/>
        <w:shd w:val="clear" w:color="auto" w:fill="FFFFFF"/>
        <w:spacing w:before="0" w:beforeAutospacing="0" w:after="120" w:afterAutospacing="0"/>
        <w:rPr>
          <w:rFonts w:asciiTheme="majorHAnsi" w:hAnsiTheme="majorHAnsi" w:cs="Times New Roman"/>
          <w:sz w:val="24"/>
          <w:szCs w:val="24"/>
        </w:rPr>
      </w:pPr>
    </w:p>
    <w:p w14:paraId="6B38E1B2" w14:textId="2DB0DC4D" w:rsidR="009929DD" w:rsidRPr="00E44737" w:rsidRDefault="009929DD" w:rsidP="009929D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4"/>
          <w:szCs w:val="24"/>
        </w:rPr>
      </w:pPr>
      <w:r w:rsidRPr="00E44737">
        <w:rPr>
          <w:rFonts w:asciiTheme="majorHAnsi" w:hAnsiTheme="majorHAnsi"/>
          <w:b/>
          <w:color w:val="000000"/>
          <w:sz w:val="24"/>
          <w:szCs w:val="24"/>
        </w:rPr>
        <w:t>Lunch conversations (12:15-1:15)</w:t>
      </w:r>
      <w:r w:rsidRPr="00E44737">
        <w:rPr>
          <w:rFonts w:asciiTheme="majorHAnsi" w:hAnsiTheme="majorHAnsi"/>
          <w:color w:val="000000"/>
          <w:sz w:val="24"/>
          <w:szCs w:val="24"/>
        </w:rPr>
        <w:t xml:space="preserve"> </w:t>
      </w:r>
    </w:p>
    <w:p w14:paraId="67726C27" w14:textId="0B085FC5" w:rsidR="009929DD" w:rsidRPr="00E44737" w:rsidRDefault="009929DD" w:rsidP="009929DD">
      <w:pPr>
        <w:shd w:val="clear" w:color="auto" w:fill="FFFFFF"/>
        <w:rPr>
          <w:rFonts w:asciiTheme="majorHAnsi" w:eastAsia="Times New Roman" w:hAnsiTheme="majorHAnsi" w:cs="Times New Roman"/>
          <w:i/>
          <w:iCs/>
          <w:color w:val="000000"/>
        </w:rPr>
      </w:pPr>
      <w:r w:rsidRPr="00E44737">
        <w:rPr>
          <w:rFonts w:asciiTheme="majorHAnsi" w:eastAsia="Times New Roman" w:hAnsiTheme="majorHAnsi" w:cs="Times New Roman"/>
          <w:b/>
          <w:i/>
          <w:iCs/>
          <w:color w:val="000000"/>
        </w:rPr>
        <w:t>Wed. Feb. 8</w:t>
      </w:r>
      <w:r w:rsidRPr="00E44737">
        <w:rPr>
          <w:rFonts w:asciiTheme="majorHAnsi" w:eastAsia="Times New Roman" w:hAnsiTheme="majorHAnsi" w:cs="Times New Roman"/>
          <w:iCs/>
          <w:color w:val="000000"/>
        </w:rPr>
        <w:t xml:space="preserve"> </w:t>
      </w:r>
      <w:r w:rsidR="0017157E" w:rsidRPr="00E44737">
        <w:rPr>
          <w:rFonts w:asciiTheme="majorHAnsi" w:eastAsia="Times New Roman" w:hAnsiTheme="majorHAnsi" w:cs="Times New Roman"/>
          <w:iCs/>
          <w:color w:val="000000"/>
        </w:rPr>
        <w:t xml:space="preserve">(SD-1) </w:t>
      </w:r>
      <w:r w:rsidRPr="00E44737">
        <w:rPr>
          <w:rFonts w:asciiTheme="majorHAnsi" w:hAnsiTheme="majorHAnsi"/>
          <w:i/>
        </w:rPr>
        <w:t>Whistling Vivaldi: How Stereotypes Affect Us and What We Can Do</w:t>
      </w:r>
      <w:r w:rsidR="00235628" w:rsidRPr="00E44737">
        <w:rPr>
          <w:rFonts w:asciiTheme="majorHAnsi" w:hAnsiTheme="majorHAnsi"/>
        </w:rPr>
        <w:t xml:space="preserve"> by Claude Steele,</w:t>
      </w:r>
      <w:r w:rsidRPr="00E44737">
        <w:rPr>
          <w:rFonts w:asciiTheme="majorHAnsi" w:eastAsia="Times New Roman" w:hAnsiTheme="majorHAnsi" w:cs="Times New Roman"/>
          <w:i/>
          <w:iCs/>
          <w:color w:val="000000"/>
        </w:rPr>
        <w:t xml:space="preserve"> </w:t>
      </w:r>
      <w:r w:rsidRPr="00E44737">
        <w:rPr>
          <w:rFonts w:asciiTheme="majorHAnsi" w:eastAsia="Times New Roman" w:hAnsiTheme="majorHAnsi" w:cs="Times New Roman"/>
          <w:iCs/>
          <w:color w:val="000000"/>
        </w:rPr>
        <w:t xml:space="preserve">book discussion, with Maria </w:t>
      </w:r>
      <w:proofErr w:type="spellStart"/>
      <w:r w:rsidRPr="00E44737">
        <w:rPr>
          <w:rFonts w:asciiTheme="majorHAnsi" w:eastAsia="Times New Roman" w:hAnsiTheme="majorHAnsi" w:cs="Times New Roman"/>
          <w:iCs/>
          <w:color w:val="000000"/>
        </w:rPr>
        <w:t>Medved</w:t>
      </w:r>
      <w:proofErr w:type="spellEnd"/>
      <w:r w:rsidRPr="00E44737">
        <w:rPr>
          <w:rFonts w:asciiTheme="majorHAnsi" w:eastAsia="Times New Roman" w:hAnsiTheme="majorHAnsi" w:cs="Times New Roman"/>
          <w:iCs/>
          <w:color w:val="000000"/>
        </w:rPr>
        <w:t xml:space="preserve"> (books available for all faculty members – see Brenda or Ursula)</w:t>
      </w:r>
    </w:p>
    <w:p w14:paraId="2BABF607" w14:textId="747260DA" w:rsidR="009929DD" w:rsidRPr="00E44737" w:rsidRDefault="009929DD" w:rsidP="009929DD">
      <w:pPr>
        <w:shd w:val="clear" w:color="auto" w:fill="FFFFFF"/>
        <w:rPr>
          <w:rFonts w:asciiTheme="majorHAnsi" w:eastAsia="Times New Roman" w:hAnsiTheme="majorHAnsi" w:cs="Times New Roman"/>
          <w:color w:val="000000"/>
        </w:rPr>
      </w:pPr>
      <w:r w:rsidRPr="00E44737">
        <w:rPr>
          <w:rFonts w:asciiTheme="majorHAnsi" w:eastAsia="Times New Roman" w:hAnsiTheme="majorHAnsi" w:cs="Times New Roman"/>
          <w:b/>
          <w:i/>
          <w:iCs/>
          <w:color w:val="000000"/>
        </w:rPr>
        <w:t>Fri. Mar. 10</w:t>
      </w:r>
      <w:r w:rsidRPr="00E44737">
        <w:rPr>
          <w:rFonts w:asciiTheme="majorHAnsi" w:eastAsia="Times New Roman" w:hAnsiTheme="majorHAnsi" w:cs="Times New Roman"/>
          <w:iCs/>
          <w:color w:val="000000"/>
        </w:rPr>
        <w:t xml:space="preserve"> </w:t>
      </w:r>
      <w:r w:rsidR="0017157E" w:rsidRPr="00E44737">
        <w:rPr>
          <w:rFonts w:asciiTheme="majorHAnsi" w:eastAsia="Times New Roman" w:hAnsiTheme="majorHAnsi" w:cs="Times New Roman"/>
          <w:iCs/>
          <w:color w:val="000000"/>
        </w:rPr>
        <w:t xml:space="preserve">(C-102) </w:t>
      </w:r>
      <w:proofErr w:type="gramStart"/>
      <w:r w:rsidRPr="00E44737">
        <w:rPr>
          <w:rFonts w:asciiTheme="majorHAnsi" w:eastAsia="Times New Roman" w:hAnsiTheme="majorHAnsi" w:cs="Times New Roman"/>
          <w:iCs/>
          <w:color w:val="000000"/>
        </w:rPr>
        <w:t>Grading</w:t>
      </w:r>
      <w:proofErr w:type="gramEnd"/>
      <w:r w:rsidRPr="00E44737">
        <w:rPr>
          <w:rFonts w:asciiTheme="majorHAnsi" w:eastAsia="Times New Roman" w:hAnsiTheme="majorHAnsi" w:cs="Times New Roman"/>
          <w:iCs/>
          <w:color w:val="000000"/>
        </w:rPr>
        <w:t xml:space="preserve"> group work, with Robert </w:t>
      </w:r>
      <w:proofErr w:type="spellStart"/>
      <w:r w:rsidRPr="00E44737">
        <w:rPr>
          <w:rFonts w:asciiTheme="majorHAnsi" w:eastAsia="Times New Roman" w:hAnsiTheme="majorHAnsi" w:cs="Times New Roman"/>
          <w:iCs/>
          <w:color w:val="000000"/>
        </w:rPr>
        <w:t>Earhardt</w:t>
      </w:r>
      <w:proofErr w:type="spellEnd"/>
    </w:p>
    <w:p w14:paraId="7F0A34F1" w14:textId="65169780" w:rsidR="009929DD" w:rsidRPr="00E44737" w:rsidRDefault="009929DD" w:rsidP="009929D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4"/>
          <w:szCs w:val="24"/>
        </w:rPr>
      </w:pPr>
      <w:r w:rsidRPr="00E44737">
        <w:rPr>
          <w:rFonts w:asciiTheme="majorHAnsi" w:hAnsiTheme="majorHAnsi"/>
          <w:b/>
          <w:i/>
          <w:color w:val="000000"/>
          <w:sz w:val="24"/>
          <w:szCs w:val="24"/>
        </w:rPr>
        <w:t>Wed. Mar. 22</w:t>
      </w:r>
      <w:r w:rsidR="0017157E" w:rsidRPr="00E44737">
        <w:rPr>
          <w:rFonts w:asciiTheme="majorHAnsi" w:hAnsiTheme="majorHAnsi"/>
          <w:b/>
          <w:i/>
          <w:color w:val="000000"/>
          <w:sz w:val="24"/>
          <w:szCs w:val="24"/>
        </w:rPr>
        <w:t xml:space="preserve"> </w:t>
      </w:r>
      <w:r w:rsidR="00804251" w:rsidRPr="00E44737">
        <w:rPr>
          <w:rFonts w:asciiTheme="majorHAnsi" w:hAnsiTheme="majorHAnsi"/>
          <w:color w:val="000000"/>
          <w:sz w:val="24"/>
          <w:szCs w:val="24"/>
        </w:rPr>
        <w:t>(SD-1)</w:t>
      </w:r>
    </w:p>
    <w:p w14:paraId="459E0FEA" w14:textId="6E5A98CC" w:rsidR="009929DD" w:rsidRPr="00E44737" w:rsidRDefault="00C01918" w:rsidP="009929D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4"/>
          <w:szCs w:val="24"/>
        </w:rPr>
      </w:pPr>
      <w:r w:rsidRPr="00E44737">
        <w:rPr>
          <w:rFonts w:asciiTheme="majorHAnsi" w:hAnsiTheme="majorHAnsi"/>
          <w:b/>
          <w:i/>
          <w:color w:val="000000"/>
          <w:sz w:val="24"/>
          <w:szCs w:val="24"/>
        </w:rPr>
        <w:t>Fri. Apr. 21</w:t>
      </w:r>
      <w:r w:rsidR="00804251" w:rsidRPr="00E44737">
        <w:rPr>
          <w:rFonts w:asciiTheme="majorHAnsi" w:hAnsiTheme="majorHAnsi"/>
          <w:b/>
          <w:i/>
          <w:color w:val="000000"/>
          <w:sz w:val="24"/>
          <w:szCs w:val="24"/>
        </w:rPr>
        <w:t xml:space="preserve"> </w:t>
      </w:r>
      <w:r w:rsidR="00804251" w:rsidRPr="00E44737">
        <w:rPr>
          <w:rFonts w:asciiTheme="majorHAnsi" w:hAnsiTheme="majorHAnsi"/>
          <w:color w:val="000000"/>
          <w:sz w:val="24"/>
          <w:szCs w:val="24"/>
        </w:rPr>
        <w:t>(C-102)</w:t>
      </w:r>
    </w:p>
    <w:p w14:paraId="0FF27C53" w14:textId="77777777" w:rsidR="0030342D" w:rsidRPr="00E44737" w:rsidRDefault="0030342D">
      <w:pPr>
        <w:rPr>
          <w:rFonts w:asciiTheme="majorHAnsi" w:hAnsiTheme="majorHAnsi"/>
        </w:rPr>
      </w:pPr>
    </w:p>
    <w:sectPr w:rsidR="0030342D" w:rsidRPr="00E44737" w:rsidSect="004504D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A46A3"/>
    <w:multiLevelType w:val="hybridMultilevel"/>
    <w:tmpl w:val="C7849C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42D"/>
    <w:rsid w:val="000938EA"/>
    <w:rsid w:val="00097D08"/>
    <w:rsid w:val="000D25E7"/>
    <w:rsid w:val="000F74D5"/>
    <w:rsid w:val="000F78FB"/>
    <w:rsid w:val="00142190"/>
    <w:rsid w:val="00160684"/>
    <w:rsid w:val="0017157E"/>
    <w:rsid w:val="00194B8B"/>
    <w:rsid w:val="001F6446"/>
    <w:rsid w:val="001F6941"/>
    <w:rsid w:val="002115D1"/>
    <w:rsid w:val="00211694"/>
    <w:rsid w:val="00235628"/>
    <w:rsid w:val="002359E5"/>
    <w:rsid w:val="00247FBA"/>
    <w:rsid w:val="002651BE"/>
    <w:rsid w:val="00266E43"/>
    <w:rsid w:val="00275A02"/>
    <w:rsid w:val="00276A87"/>
    <w:rsid w:val="002A6C57"/>
    <w:rsid w:val="002C0E5B"/>
    <w:rsid w:val="002F7274"/>
    <w:rsid w:val="0030342D"/>
    <w:rsid w:val="0032671F"/>
    <w:rsid w:val="00337DD7"/>
    <w:rsid w:val="0035326F"/>
    <w:rsid w:val="0036627C"/>
    <w:rsid w:val="00375304"/>
    <w:rsid w:val="003A0206"/>
    <w:rsid w:val="003B222E"/>
    <w:rsid w:val="003F1EF4"/>
    <w:rsid w:val="003F6FF8"/>
    <w:rsid w:val="004139BB"/>
    <w:rsid w:val="004142A2"/>
    <w:rsid w:val="00416626"/>
    <w:rsid w:val="004504DC"/>
    <w:rsid w:val="00450E2C"/>
    <w:rsid w:val="004738C5"/>
    <w:rsid w:val="004B191F"/>
    <w:rsid w:val="004B27D8"/>
    <w:rsid w:val="004C0E0E"/>
    <w:rsid w:val="004E3C95"/>
    <w:rsid w:val="004E62E6"/>
    <w:rsid w:val="005170E0"/>
    <w:rsid w:val="00553C92"/>
    <w:rsid w:val="00581495"/>
    <w:rsid w:val="0059229C"/>
    <w:rsid w:val="005B1615"/>
    <w:rsid w:val="005B16ED"/>
    <w:rsid w:val="005B6F4F"/>
    <w:rsid w:val="005E1A3E"/>
    <w:rsid w:val="00613C54"/>
    <w:rsid w:val="00616B6B"/>
    <w:rsid w:val="00654AC3"/>
    <w:rsid w:val="0065564B"/>
    <w:rsid w:val="006A793F"/>
    <w:rsid w:val="006C3977"/>
    <w:rsid w:val="006E01A5"/>
    <w:rsid w:val="006E1FB9"/>
    <w:rsid w:val="006E2174"/>
    <w:rsid w:val="0071226C"/>
    <w:rsid w:val="007139F5"/>
    <w:rsid w:val="00760BA8"/>
    <w:rsid w:val="00775E4B"/>
    <w:rsid w:val="007C67DF"/>
    <w:rsid w:val="00804251"/>
    <w:rsid w:val="00831BF8"/>
    <w:rsid w:val="008523F8"/>
    <w:rsid w:val="00880A97"/>
    <w:rsid w:val="008B647A"/>
    <w:rsid w:val="008C027C"/>
    <w:rsid w:val="008D41BA"/>
    <w:rsid w:val="008E5AEE"/>
    <w:rsid w:val="008E7B82"/>
    <w:rsid w:val="00922FDB"/>
    <w:rsid w:val="0094392B"/>
    <w:rsid w:val="00947B07"/>
    <w:rsid w:val="009929DD"/>
    <w:rsid w:val="009A226C"/>
    <w:rsid w:val="009A4554"/>
    <w:rsid w:val="009E28AD"/>
    <w:rsid w:val="00A252C1"/>
    <w:rsid w:val="00A3467B"/>
    <w:rsid w:val="00A43151"/>
    <w:rsid w:val="00A650BD"/>
    <w:rsid w:val="00A97B3F"/>
    <w:rsid w:val="00AC5FEA"/>
    <w:rsid w:val="00B10757"/>
    <w:rsid w:val="00B134BD"/>
    <w:rsid w:val="00B458F5"/>
    <w:rsid w:val="00B70793"/>
    <w:rsid w:val="00B72443"/>
    <w:rsid w:val="00B80813"/>
    <w:rsid w:val="00B9272C"/>
    <w:rsid w:val="00BA1272"/>
    <w:rsid w:val="00BB2B1A"/>
    <w:rsid w:val="00BC3605"/>
    <w:rsid w:val="00BC7635"/>
    <w:rsid w:val="00BE318A"/>
    <w:rsid w:val="00C01918"/>
    <w:rsid w:val="00C66E2F"/>
    <w:rsid w:val="00C71185"/>
    <w:rsid w:val="00CE0268"/>
    <w:rsid w:val="00CE17F2"/>
    <w:rsid w:val="00D05E81"/>
    <w:rsid w:val="00D10663"/>
    <w:rsid w:val="00D42A78"/>
    <w:rsid w:val="00D46C90"/>
    <w:rsid w:val="00D61E2D"/>
    <w:rsid w:val="00E10B68"/>
    <w:rsid w:val="00E44737"/>
    <w:rsid w:val="00E67DE5"/>
    <w:rsid w:val="00E75B77"/>
    <w:rsid w:val="00E90C67"/>
    <w:rsid w:val="00EA6FB9"/>
    <w:rsid w:val="00EB7F3F"/>
    <w:rsid w:val="00F035EE"/>
    <w:rsid w:val="00F511A8"/>
    <w:rsid w:val="00F6776A"/>
    <w:rsid w:val="00F87799"/>
    <w:rsid w:val="00F91A50"/>
    <w:rsid w:val="00FD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059234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42D"/>
  </w:style>
  <w:style w:type="paragraph" w:styleId="Heading1">
    <w:name w:val="heading 1"/>
    <w:basedOn w:val="Normal"/>
    <w:link w:val="Heading1Char"/>
    <w:uiPriority w:val="9"/>
    <w:qFormat/>
    <w:rsid w:val="00B10757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0342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ighlight">
    <w:name w:val="highlight"/>
    <w:basedOn w:val="DefaultParagraphFont"/>
    <w:rsid w:val="0030342D"/>
  </w:style>
  <w:style w:type="character" w:customStyle="1" w:styleId="apple-converted-space">
    <w:name w:val="apple-converted-space"/>
    <w:basedOn w:val="DefaultParagraphFont"/>
    <w:rsid w:val="0030342D"/>
  </w:style>
  <w:style w:type="character" w:styleId="Hyperlink">
    <w:name w:val="Hyperlink"/>
    <w:basedOn w:val="DefaultParagraphFont"/>
    <w:uiPriority w:val="99"/>
    <w:unhideWhenUsed/>
    <w:rsid w:val="0030342D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5B161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ListParagraph">
    <w:name w:val="List Paragraph"/>
    <w:basedOn w:val="Normal"/>
    <w:uiPriority w:val="34"/>
    <w:qFormat/>
    <w:rsid w:val="00F6776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B10757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B10757"/>
    <w:rPr>
      <w:rFonts w:ascii="Times" w:hAnsi="Times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42D"/>
  </w:style>
  <w:style w:type="paragraph" w:styleId="Heading1">
    <w:name w:val="heading 1"/>
    <w:basedOn w:val="Normal"/>
    <w:link w:val="Heading1Char"/>
    <w:uiPriority w:val="9"/>
    <w:qFormat/>
    <w:rsid w:val="00B10757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0342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ighlight">
    <w:name w:val="highlight"/>
    <w:basedOn w:val="DefaultParagraphFont"/>
    <w:rsid w:val="0030342D"/>
  </w:style>
  <w:style w:type="character" w:customStyle="1" w:styleId="apple-converted-space">
    <w:name w:val="apple-converted-space"/>
    <w:basedOn w:val="DefaultParagraphFont"/>
    <w:rsid w:val="0030342D"/>
  </w:style>
  <w:style w:type="character" w:styleId="Hyperlink">
    <w:name w:val="Hyperlink"/>
    <w:basedOn w:val="DefaultParagraphFont"/>
    <w:uiPriority w:val="99"/>
    <w:unhideWhenUsed/>
    <w:rsid w:val="0030342D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5B161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ListParagraph">
    <w:name w:val="List Paragraph"/>
    <w:basedOn w:val="Normal"/>
    <w:uiPriority w:val="34"/>
    <w:qFormat/>
    <w:rsid w:val="00F6776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B10757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B10757"/>
    <w:rPr>
      <w:rFonts w:ascii="Times" w:hAnsi="Times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0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6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tlc@aup.edu" TargetMode="External"/><Relationship Id="rId7" Type="http://schemas.openxmlformats.org/officeDocument/2006/relationships/hyperlink" Target="mailto:rrast@aup.edu" TargetMode="External"/><Relationship Id="rId8" Type="http://schemas.openxmlformats.org/officeDocument/2006/relationships/hyperlink" Target="mailto:eberg@aup.edu" TargetMode="External"/><Relationship Id="rId9" Type="http://schemas.openxmlformats.org/officeDocument/2006/relationships/hyperlink" Target="mailto:rwilliams@aup.edu" TargetMode="External"/><Relationship Id="rId10" Type="http://schemas.openxmlformats.org/officeDocument/2006/relationships/hyperlink" Target="http://djwrisle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425</Words>
  <Characters>2424</Characters>
  <Application>Microsoft Macintosh Word</Application>
  <DocSecurity>0</DocSecurity>
  <Lines>20</Lines>
  <Paragraphs>5</Paragraphs>
  <ScaleCrop>false</ScaleCrop>
  <Company>AUP</Company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Rast</dc:creator>
  <cp:keywords/>
  <dc:description/>
  <cp:lastModifiedBy>Rebekah Rast</cp:lastModifiedBy>
  <cp:revision>20</cp:revision>
  <dcterms:created xsi:type="dcterms:W3CDTF">2017-01-20T17:35:00Z</dcterms:created>
  <dcterms:modified xsi:type="dcterms:W3CDTF">2017-01-30T09:58:00Z</dcterms:modified>
</cp:coreProperties>
</file>